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3B" w:rsidRDefault="00A67A3B"/>
    <w:p w:rsidR="00A67A3B" w:rsidRPr="00A67A3B" w:rsidRDefault="00A67A3B" w:rsidP="00A67A3B"/>
    <w:p w:rsidR="00A67A3B" w:rsidRDefault="00A67A3B" w:rsidP="00A67A3B"/>
    <w:p w:rsidR="00A67A3B" w:rsidRPr="00580106" w:rsidRDefault="00A67A3B" w:rsidP="00A67A3B">
      <w:pPr>
        <w:widowControl/>
        <w:autoSpaceDE/>
        <w:autoSpaceDN/>
        <w:adjustRightInd/>
        <w:jc w:val="center"/>
        <w:rPr>
          <w:rFonts w:eastAsia="Times New Roman"/>
          <w:b/>
          <w:bCs w:val="0"/>
          <w:lang w:eastAsia="en-US"/>
        </w:rPr>
      </w:pPr>
      <w:r w:rsidRPr="00580106">
        <w:rPr>
          <w:rFonts w:eastAsia="Times New Roman"/>
          <w:b/>
          <w:bCs w:val="0"/>
          <w:lang w:eastAsia="en-US"/>
        </w:rPr>
        <w:t>Примерная итоговая контрольная работа для промежуточной аттестации</w:t>
      </w:r>
    </w:p>
    <w:p w:rsidR="00A67A3B" w:rsidRPr="00580106" w:rsidRDefault="00A67A3B" w:rsidP="00A67A3B">
      <w:pPr>
        <w:widowControl/>
        <w:autoSpaceDE/>
        <w:autoSpaceDN/>
        <w:adjustRightInd/>
        <w:jc w:val="center"/>
        <w:rPr>
          <w:rFonts w:eastAsia="Times New Roman"/>
          <w:b/>
          <w:bCs w:val="0"/>
          <w:lang w:eastAsia="en-US"/>
        </w:rPr>
      </w:pP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1.Прочитайте текст. Выполните задания.</w:t>
      </w:r>
    </w:p>
    <w:p w:rsidR="00A67A3B" w:rsidRPr="00580106" w:rsidRDefault="00A67A3B" w:rsidP="00A67A3B">
      <w:pPr>
        <w:widowControl/>
        <w:autoSpaceDE/>
        <w:autoSpaceDN/>
        <w:adjustRightInd/>
        <w:jc w:val="center"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Лошадь и жаба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val="tt-RU" w:eastAsia="en-US"/>
        </w:rPr>
        <w:t xml:space="preserve">       </w:t>
      </w:r>
      <w:r w:rsidRPr="00580106">
        <w:rPr>
          <w:rFonts w:eastAsia="Times New Roman"/>
          <w:bCs w:val="0"/>
          <w:lang w:eastAsia="en-US"/>
        </w:rPr>
        <w:t>После дождя высыпали ребятишки за околицу. Весело им шлёпать по грязным лужам. Вылезла на дорогу и жаба; сидит тихо на краю лужи – хорошо ей.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val="tt-RU" w:eastAsia="en-US"/>
        </w:rPr>
        <w:t xml:space="preserve">      </w:t>
      </w:r>
      <w:r w:rsidRPr="00580106">
        <w:rPr>
          <w:rFonts w:eastAsia="Times New Roman"/>
          <w:bCs w:val="0"/>
          <w:lang w:eastAsia="en-US"/>
        </w:rPr>
        <w:t xml:space="preserve">Увидели жабу дети и говорят: «У, </w:t>
      </w:r>
      <w:proofErr w:type="gramStart"/>
      <w:r w:rsidRPr="00580106">
        <w:rPr>
          <w:rFonts w:eastAsia="Times New Roman"/>
          <w:bCs w:val="0"/>
          <w:lang w:eastAsia="en-US"/>
        </w:rPr>
        <w:t>гадина</w:t>
      </w:r>
      <w:proofErr w:type="gramEnd"/>
      <w:r w:rsidRPr="00580106">
        <w:rPr>
          <w:rFonts w:eastAsia="Times New Roman"/>
          <w:bCs w:val="0"/>
          <w:lang w:eastAsia="en-US"/>
        </w:rPr>
        <w:t xml:space="preserve">,  какая! Устроим ей потеху». Наломали они острых </w:t>
      </w:r>
      <w:proofErr w:type="gramStart"/>
      <w:r w:rsidRPr="00580106">
        <w:rPr>
          <w:rFonts w:eastAsia="Times New Roman"/>
          <w:bCs w:val="0"/>
          <w:lang w:eastAsia="en-US"/>
        </w:rPr>
        <w:t>прутьев</w:t>
      </w:r>
      <w:proofErr w:type="gramEnd"/>
      <w:r w:rsidRPr="00580106">
        <w:rPr>
          <w:rFonts w:eastAsia="Times New Roman"/>
          <w:bCs w:val="0"/>
          <w:lang w:eastAsia="en-US"/>
        </w:rPr>
        <w:t xml:space="preserve"> и давай ими тыкать жабу. Всю её изранили. Прыгает жаба, хочет спрятаться, а мальчики не пускают да ещё хохочут.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val="tt-RU" w:eastAsia="en-US"/>
        </w:rPr>
        <w:t xml:space="preserve">      </w:t>
      </w:r>
      <w:r w:rsidRPr="00580106">
        <w:rPr>
          <w:rFonts w:eastAsia="Times New Roman"/>
          <w:bCs w:val="0"/>
          <w:lang w:eastAsia="en-US"/>
        </w:rPr>
        <w:t>Едет к этому месту лошадь с возом, старая, худая. Тяжело ей тащить воз по грязной дороге. Отошли дети в сторону и смотрят, что будет с жабой. А лошадь увидела жабу и остановилась. Мужик сердито на неё крикнул... Колёса глубоко увязли в грязи: трудно лошади свернуть в сторону. А всё-таки собрала она все силы и объехала жабу.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val="tt-RU" w:eastAsia="en-US"/>
        </w:rPr>
        <w:t xml:space="preserve">     </w:t>
      </w:r>
      <w:r w:rsidRPr="00580106">
        <w:rPr>
          <w:rFonts w:eastAsia="Times New Roman"/>
          <w:bCs w:val="0"/>
          <w:lang w:eastAsia="en-US"/>
        </w:rPr>
        <w:t xml:space="preserve">Увидел тут и мужик жабу. «Ишь ты, лошадь </w:t>
      </w:r>
      <w:proofErr w:type="gramStart"/>
      <w:r w:rsidRPr="00580106">
        <w:rPr>
          <w:rFonts w:eastAsia="Times New Roman"/>
          <w:bCs w:val="0"/>
          <w:lang w:eastAsia="en-US"/>
        </w:rPr>
        <w:t>гадину</w:t>
      </w:r>
      <w:proofErr w:type="gramEnd"/>
      <w:r w:rsidRPr="00580106">
        <w:rPr>
          <w:rFonts w:eastAsia="Times New Roman"/>
          <w:bCs w:val="0"/>
          <w:lang w:eastAsia="en-US"/>
        </w:rPr>
        <w:t xml:space="preserve"> пожалела! Тварь, а понимает!» – сказал он.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val="tt-RU" w:eastAsia="en-US"/>
        </w:rPr>
        <w:t xml:space="preserve">     </w:t>
      </w:r>
      <w:r w:rsidRPr="00580106">
        <w:rPr>
          <w:rFonts w:eastAsia="Times New Roman"/>
          <w:bCs w:val="0"/>
          <w:lang w:eastAsia="en-US"/>
        </w:rPr>
        <w:t>Воз проехал. Дети опять подошли к жабе. Постояли и отошли прочь; хотели игру затеять, да что-то у них не ладилось: им было чего-то стыдно.   (155 слов) (Л.Н. Толстой)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2. Отметь утверждения, соответствующие содержанию прочитанного текста.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1. Определи персонажей произведения.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а) Ребятишки, жаба, лошадь;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б) ребятишки, жаба, лошадь, мужик;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в) ребятишки, мужик.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2. Выбери одно из значений слова околица, употребленное в данном тексте.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а) Окольная, непрямая дорога вокруг селения;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б) изгородь вокруг деревни;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в) окраина селения.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 xml:space="preserve">3. Какое значение в слово </w:t>
      </w:r>
      <w:proofErr w:type="gramStart"/>
      <w:r w:rsidRPr="00580106">
        <w:rPr>
          <w:rFonts w:eastAsia="Times New Roman"/>
          <w:bCs w:val="0"/>
          <w:lang w:eastAsia="en-US"/>
        </w:rPr>
        <w:t>гадина</w:t>
      </w:r>
      <w:proofErr w:type="gramEnd"/>
      <w:r w:rsidRPr="00580106">
        <w:rPr>
          <w:rFonts w:eastAsia="Times New Roman"/>
          <w:bCs w:val="0"/>
          <w:lang w:eastAsia="en-US"/>
        </w:rPr>
        <w:t xml:space="preserve"> вкладывают дети?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а) Отвратительное, мерзкое животное;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б) земноводное (живущее на земле и в воде животное);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в) отвратительный, мерзкий человек.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 xml:space="preserve">4. Какое значение в слово </w:t>
      </w:r>
      <w:proofErr w:type="gramStart"/>
      <w:r w:rsidRPr="00580106">
        <w:rPr>
          <w:rFonts w:eastAsia="Times New Roman"/>
          <w:bCs w:val="0"/>
          <w:lang w:eastAsia="en-US"/>
        </w:rPr>
        <w:t>гадина</w:t>
      </w:r>
      <w:proofErr w:type="gramEnd"/>
      <w:r w:rsidRPr="00580106">
        <w:rPr>
          <w:rFonts w:eastAsia="Times New Roman"/>
          <w:bCs w:val="0"/>
          <w:lang w:eastAsia="en-US"/>
        </w:rPr>
        <w:t xml:space="preserve"> вкладывает мужик?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а) Отвратительное, мерзкое животное;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б) земноводное (живущее на земле и в воде животное);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в) отвратительный, мерзкий человек.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5. Определи с помощью цифр последовательность действий жабы в тексте.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а) Сидит;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б) прыгает;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в) вылезла;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г) хочет спрятаться.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6. Определи с помощью цифр последовательность действий ребятишек в тексте.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а) Изранили;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б) наломали;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в) давай тыкать.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________________________________________________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7. Выпиши определения, которым автор характеризует лошадь.________________________________________________________________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lastRenderedPageBreak/>
        <w:t>_______________________________________________________________________________________________________________________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8. Восстанови с помощью цифр верную последовательность пунктов плана.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а) Почему детям стыдно?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б) Встреча лошади с жабой.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в) Как хорошо после дождя!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г) Потеха детей.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 xml:space="preserve">д) «Лошадь </w:t>
      </w:r>
      <w:proofErr w:type="gramStart"/>
      <w:r w:rsidRPr="00580106">
        <w:rPr>
          <w:rFonts w:eastAsia="Times New Roman"/>
          <w:bCs w:val="0"/>
          <w:lang w:eastAsia="en-US"/>
        </w:rPr>
        <w:t>гадину</w:t>
      </w:r>
      <w:proofErr w:type="gramEnd"/>
      <w:r w:rsidRPr="00580106">
        <w:rPr>
          <w:rFonts w:eastAsia="Times New Roman"/>
          <w:bCs w:val="0"/>
          <w:lang w:eastAsia="en-US"/>
        </w:rPr>
        <w:t xml:space="preserve"> пожалела».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___________________________________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9. Есть ли в тексте персонажи, которые у тебя вызывают сочувствие? Почему?______________________________________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_________________________________________________________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 xml:space="preserve">10. Какой нравственный урок получили </w:t>
      </w:r>
      <w:r>
        <w:rPr>
          <w:rFonts w:eastAsia="Times New Roman"/>
          <w:bCs w:val="0"/>
          <w:lang w:eastAsia="en-US"/>
        </w:rPr>
        <w:t xml:space="preserve"> </w:t>
      </w:r>
      <w:r w:rsidRPr="00580106">
        <w:rPr>
          <w:rFonts w:eastAsia="Times New Roman"/>
          <w:bCs w:val="0"/>
          <w:lang w:eastAsia="en-US"/>
        </w:rPr>
        <w:t>дети?</w:t>
      </w:r>
      <w:r>
        <w:rPr>
          <w:rFonts w:eastAsia="Times New Roman"/>
          <w:bCs w:val="0"/>
          <w:lang w:eastAsia="en-US"/>
        </w:rPr>
        <w:t xml:space="preserve"> </w:t>
      </w:r>
      <w:bookmarkStart w:id="0" w:name="_GoBack"/>
      <w:bookmarkEnd w:id="0"/>
      <w:r w:rsidRPr="00580106">
        <w:rPr>
          <w:rFonts w:eastAsia="Times New Roman"/>
          <w:bCs w:val="0"/>
          <w:lang w:eastAsia="en-US"/>
        </w:rPr>
        <w:t>____________________________________________________________________________</w:t>
      </w: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eastAsia="en-US"/>
        </w:rPr>
      </w:pPr>
    </w:p>
    <w:p w:rsidR="00A67A3B" w:rsidRPr="00580106" w:rsidRDefault="00A67A3B" w:rsidP="00A67A3B">
      <w:pPr>
        <w:widowControl/>
        <w:autoSpaceDE/>
        <w:autoSpaceDN/>
        <w:adjustRightInd/>
        <w:jc w:val="both"/>
        <w:rPr>
          <w:rFonts w:eastAsia="Times New Roman"/>
          <w:bCs w:val="0"/>
          <w:lang w:eastAsia="en-US"/>
        </w:rPr>
      </w:pPr>
      <w:r w:rsidRPr="00580106">
        <w:rPr>
          <w:rFonts w:eastAsia="Times New Roman"/>
          <w:bCs w:val="0"/>
          <w:lang w:eastAsia="en-US"/>
        </w:rPr>
        <w:t>Целью  контрольной работы является выявление следующих знаний и умений обучающихся:</w:t>
      </w:r>
    </w:p>
    <w:p w:rsidR="00A67A3B" w:rsidRPr="00580106" w:rsidRDefault="00A67A3B" w:rsidP="00A67A3B">
      <w:pPr>
        <w:widowControl/>
        <w:autoSpaceDE/>
        <w:autoSpaceDN/>
        <w:adjustRightInd/>
        <w:jc w:val="both"/>
        <w:rPr>
          <w:rFonts w:eastAsia="Times New Roman"/>
          <w:bCs w:val="0"/>
          <w:color w:val="000000"/>
          <w:lang w:eastAsia="en-US"/>
        </w:rPr>
      </w:pPr>
      <w:r w:rsidRPr="00580106">
        <w:rPr>
          <w:rFonts w:eastAsia="Times New Roman"/>
          <w:bCs w:val="0"/>
          <w:color w:val="000000"/>
          <w:lang w:eastAsia="en-US"/>
        </w:rPr>
        <w:t>читать целыми словами вслух и про себя, учитывая индивидуальный темп чтения;</w:t>
      </w:r>
    </w:p>
    <w:p w:rsidR="00A67A3B" w:rsidRPr="00580106" w:rsidRDefault="00A67A3B" w:rsidP="00A67A3B">
      <w:pPr>
        <w:widowControl/>
        <w:autoSpaceDE/>
        <w:autoSpaceDN/>
        <w:adjustRightInd/>
        <w:jc w:val="both"/>
        <w:rPr>
          <w:rFonts w:eastAsia="Times New Roman"/>
          <w:bCs w:val="0"/>
          <w:color w:val="000000"/>
          <w:lang w:eastAsia="en-US"/>
        </w:rPr>
      </w:pPr>
      <w:r w:rsidRPr="00580106">
        <w:rPr>
          <w:rFonts w:eastAsia="Times New Roman"/>
          <w:bCs w:val="0"/>
          <w:color w:val="000000"/>
          <w:lang w:eastAsia="en-US"/>
        </w:rPr>
        <w:t>читать выразительно поэтический текст в соответствии с выработанными критериями выразительного чтения;</w:t>
      </w:r>
    </w:p>
    <w:p w:rsidR="00A67A3B" w:rsidRPr="00580106" w:rsidRDefault="00A67A3B" w:rsidP="00A67A3B">
      <w:pPr>
        <w:widowControl/>
        <w:autoSpaceDE/>
        <w:autoSpaceDN/>
        <w:adjustRightInd/>
        <w:jc w:val="both"/>
        <w:rPr>
          <w:rFonts w:eastAsia="Times New Roman"/>
          <w:bCs w:val="0"/>
          <w:color w:val="000000"/>
          <w:lang w:eastAsia="en-US"/>
        </w:rPr>
      </w:pPr>
      <w:r w:rsidRPr="00580106">
        <w:rPr>
          <w:rFonts w:eastAsia="Times New Roman"/>
          <w:bCs w:val="0"/>
          <w:color w:val="000000"/>
          <w:lang w:eastAsia="en-US"/>
        </w:rPr>
        <w:t>эмоционально и адекватно воспринимать на слух художественные произведения, определенные программой;</w:t>
      </w:r>
    </w:p>
    <w:p w:rsidR="00A67A3B" w:rsidRPr="00580106" w:rsidRDefault="00A67A3B" w:rsidP="00A67A3B">
      <w:pPr>
        <w:widowControl/>
        <w:autoSpaceDE/>
        <w:autoSpaceDN/>
        <w:adjustRightInd/>
        <w:jc w:val="both"/>
        <w:rPr>
          <w:rFonts w:eastAsia="Times New Roman"/>
          <w:bCs w:val="0"/>
          <w:color w:val="000000"/>
          <w:lang w:eastAsia="en-US"/>
        </w:rPr>
      </w:pPr>
      <w:r w:rsidRPr="00580106">
        <w:rPr>
          <w:rFonts w:eastAsia="Times New Roman"/>
          <w:bCs w:val="0"/>
          <w:color w:val="000000"/>
          <w:lang w:eastAsia="en-US"/>
        </w:rPr>
        <w:t xml:space="preserve">устно выражать свое отношение к содержанию </w:t>
      </w:r>
      <w:proofErr w:type="gramStart"/>
      <w:r w:rsidRPr="00580106">
        <w:rPr>
          <w:rFonts w:eastAsia="Times New Roman"/>
          <w:bCs w:val="0"/>
          <w:color w:val="000000"/>
          <w:lang w:eastAsia="en-US"/>
        </w:rPr>
        <w:t>прочитанного</w:t>
      </w:r>
      <w:proofErr w:type="gramEnd"/>
      <w:r w:rsidRPr="00580106">
        <w:rPr>
          <w:rFonts w:eastAsia="Times New Roman"/>
          <w:bCs w:val="0"/>
          <w:color w:val="000000"/>
          <w:lang w:eastAsia="en-US"/>
        </w:rPr>
        <w:t xml:space="preserve"> (устное высказывание по поводу героев и обсуждаемых проблем);</w:t>
      </w:r>
    </w:p>
    <w:p w:rsidR="00A67A3B" w:rsidRPr="00580106" w:rsidRDefault="00A67A3B" w:rsidP="00A67A3B">
      <w:pPr>
        <w:widowControl/>
        <w:autoSpaceDE/>
        <w:autoSpaceDN/>
        <w:adjustRightInd/>
        <w:jc w:val="both"/>
        <w:rPr>
          <w:rFonts w:eastAsia="Times New Roman"/>
          <w:bCs w:val="0"/>
          <w:color w:val="000000"/>
          <w:lang w:eastAsia="en-US"/>
        </w:rPr>
      </w:pPr>
      <w:r w:rsidRPr="00580106">
        <w:rPr>
          <w:rFonts w:eastAsia="Times New Roman"/>
          <w:bCs w:val="0"/>
          <w:color w:val="000000"/>
          <w:lang w:eastAsia="en-US"/>
        </w:rPr>
        <w:t>различать сказку о животных и волшебную сказку;</w:t>
      </w:r>
    </w:p>
    <w:p w:rsidR="00A67A3B" w:rsidRPr="00580106" w:rsidRDefault="00A67A3B" w:rsidP="00A67A3B">
      <w:pPr>
        <w:widowControl/>
        <w:autoSpaceDE/>
        <w:autoSpaceDN/>
        <w:adjustRightInd/>
        <w:jc w:val="both"/>
        <w:rPr>
          <w:rFonts w:eastAsia="Times New Roman"/>
          <w:bCs w:val="0"/>
          <w:color w:val="000000"/>
          <w:lang w:eastAsia="en-US"/>
        </w:rPr>
      </w:pPr>
      <w:r w:rsidRPr="00580106">
        <w:rPr>
          <w:rFonts w:eastAsia="Times New Roman"/>
          <w:bCs w:val="0"/>
          <w:color w:val="000000"/>
          <w:lang w:eastAsia="en-US"/>
        </w:rPr>
        <w:t>определять тему и выделять главную мысль произведения;</w:t>
      </w:r>
    </w:p>
    <w:p w:rsidR="00A67A3B" w:rsidRPr="00580106" w:rsidRDefault="00A67A3B" w:rsidP="00A67A3B">
      <w:pPr>
        <w:widowControl/>
        <w:autoSpaceDE/>
        <w:autoSpaceDN/>
        <w:adjustRightInd/>
        <w:jc w:val="both"/>
        <w:rPr>
          <w:rFonts w:eastAsia="Times New Roman"/>
          <w:bCs w:val="0"/>
          <w:color w:val="000000"/>
          <w:lang w:eastAsia="en-US"/>
        </w:rPr>
      </w:pPr>
      <w:r w:rsidRPr="00580106">
        <w:rPr>
          <w:rFonts w:eastAsia="Times New Roman"/>
          <w:bCs w:val="0"/>
          <w:color w:val="000000"/>
          <w:lang w:eastAsia="en-US"/>
        </w:rPr>
        <w:t>оценивать и характеризовать героев произведения и их поступки;</w:t>
      </w:r>
    </w:p>
    <w:p w:rsidR="00A67A3B" w:rsidRPr="00580106" w:rsidRDefault="00A67A3B" w:rsidP="00A67A3B">
      <w:pPr>
        <w:widowControl/>
        <w:autoSpaceDE/>
        <w:autoSpaceDN/>
        <w:adjustRightInd/>
        <w:jc w:val="both"/>
        <w:rPr>
          <w:rFonts w:eastAsia="Times New Roman"/>
          <w:bCs w:val="0"/>
          <w:color w:val="000000"/>
          <w:lang w:val="tt-RU" w:eastAsia="en-US"/>
        </w:rPr>
      </w:pPr>
      <w:r w:rsidRPr="00580106">
        <w:rPr>
          <w:rFonts w:eastAsia="Times New Roman"/>
          <w:bCs w:val="0"/>
          <w:color w:val="000000"/>
          <w:lang w:eastAsia="en-US"/>
        </w:rPr>
        <w:t>узнавать изобразительно-выразительные средства литературного языка (сравнение, олицетворение, звукопись, контраст), уметь находить их в произведении</w:t>
      </w:r>
      <w:r w:rsidRPr="00580106">
        <w:rPr>
          <w:rFonts w:eastAsia="Times New Roman"/>
          <w:bCs w:val="0"/>
          <w:color w:val="000000"/>
          <w:lang w:val="tt-RU" w:eastAsia="en-US"/>
        </w:rPr>
        <w:t>.</w:t>
      </w:r>
    </w:p>
    <w:p w:rsidR="00A67A3B" w:rsidRPr="00580106" w:rsidRDefault="00A67A3B" w:rsidP="00A67A3B">
      <w:pPr>
        <w:widowControl/>
        <w:autoSpaceDE/>
        <w:autoSpaceDN/>
        <w:adjustRightInd/>
        <w:jc w:val="both"/>
        <w:rPr>
          <w:rFonts w:eastAsia="Times New Roman"/>
          <w:bCs w:val="0"/>
          <w:lang w:eastAsia="en-US"/>
        </w:rPr>
      </w:pPr>
    </w:p>
    <w:p w:rsidR="00A67A3B" w:rsidRPr="00580106" w:rsidRDefault="00A67A3B" w:rsidP="00A67A3B">
      <w:pPr>
        <w:widowControl/>
        <w:autoSpaceDE/>
        <w:autoSpaceDN/>
        <w:adjustRightInd/>
        <w:rPr>
          <w:rFonts w:eastAsia="Times New Roman"/>
          <w:bCs w:val="0"/>
          <w:lang w:val="tt-RU" w:eastAsia="en-US"/>
        </w:rPr>
      </w:pPr>
      <w:r w:rsidRPr="00580106">
        <w:rPr>
          <w:rFonts w:eastAsia="Times New Roman"/>
          <w:bCs w:val="0"/>
          <w:lang w:eastAsia="en-US"/>
        </w:rPr>
        <w:t xml:space="preserve">Материал: </w:t>
      </w:r>
      <w:proofErr w:type="spellStart"/>
      <w:r w:rsidRPr="00580106">
        <w:rPr>
          <w:rFonts w:eastAsia="Times New Roman"/>
          <w:bCs w:val="0"/>
          <w:lang w:eastAsia="en-US"/>
        </w:rPr>
        <w:t>Чуракова</w:t>
      </w:r>
      <w:proofErr w:type="spellEnd"/>
      <w:r w:rsidRPr="00580106">
        <w:rPr>
          <w:rFonts w:eastAsia="Times New Roman"/>
          <w:bCs w:val="0"/>
          <w:lang w:eastAsia="en-US"/>
        </w:rPr>
        <w:t xml:space="preserve"> Н.А., </w:t>
      </w:r>
      <w:proofErr w:type="spellStart"/>
      <w:r w:rsidRPr="00580106">
        <w:rPr>
          <w:rFonts w:eastAsia="Times New Roman"/>
          <w:bCs w:val="0"/>
          <w:lang w:eastAsia="en-US"/>
        </w:rPr>
        <w:t>Малаховская</w:t>
      </w:r>
      <w:proofErr w:type="spellEnd"/>
      <w:r w:rsidRPr="00580106">
        <w:rPr>
          <w:rFonts w:eastAsia="Times New Roman"/>
          <w:bCs w:val="0"/>
          <w:lang w:eastAsia="en-US"/>
        </w:rPr>
        <w:t xml:space="preserve"> О.В. Методическое пособие к учебнику «Литературное чтение. 2класс», — М.: Академкнига/Учебник, 2010</w:t>
      </w:r>
      <w:r w:rsidRPr="00580106">
        <w:rPr>
          <w:rFonts w:eastAsia="Times New Roman"/>
          <w:bCs w:val="0"/>
          <w:lang w:val="tt-RU" w:eastAsia="en-US"/>
        </w:rPr>
        <w:t>.</w:t>
      </w:r>
    </w:p>
    <w:p w:rsidR="00A67A3B" w:rsidRDefault="00A67A3B" w:rsidP="00A67A3B"/>
    <w:p w:rsidR="000659DA" w:rsidRPr="00A67A3B" w:rsidRDefault="000659DA" w:rsidP="00A67A3B"/>
    <w:sectPr w:rsidR="000659DA" w:rsidRPr="00A67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EAB"/>
    <w:rsid w:val="000659DA"/>
    <w:rsid w:val="003C3EAB"/>
    <w:rsid w:val="00A6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Калинина</cp:lastModifiedBy>
  <cp:revision>2</cp:revision>
  <dcterms:created xsi:type="dcterms:W3CDTF">2014-11-22T09:38:00Z</dcterms:created>
  <dcterms:modified xsi:type="dcterms:W3CDTF">2014-11-22T09:39:00Z</dcterms:modified>
</cp:coreProperties>
</file>